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59" w:rsidRPr="00691159" w:rsidRDefault="00691159" w:rsidP="00CE6B96">
      <w:pPr>
        <w:tabs>
          <w:tab w:val="left" w:pos="4365"/>
        </w:tabs>
        <w:jc w:val="center"/>
        <w:outlineLvl w:val="0"/>
        <w:rPr>
          <w:b/>
          <w:bCs/>
          <w:sz w:val="24"/>
        </w:rPr>
      </w:pPr>
      <w:r w:rsidRPr="00691159">
        <w:rPr>
          <w:b/>
          <w:bCs/>
          <w:sz w:val="24"/>
        </w:rPr>
        <w:t>РОССИЙСКАЯ ФЕДЕРАЦИЯ КАРАЧАЕВО-ЧЕРКЕССКАЯ РЕСПУБЛИКА</w:t>
      </w:r>
    </w:p>
    <w:p w:rsidR="00691159" w:rsidRPr="00691159" w:rsidRDefault="00691159" w:rsidP="00CE6B96">
      <w:pPr>
        <w:tabs>
          <w:tab w:val="left" w:pos="4365"/>
        </w:tabs>
        <w:jc w:val="center"/>
        <w:outlineLvl w:val="0"/>
        <w:rPr>
          <w:b/>
          <w:bCs/>
          <w:sz w:val="24"/>
        </w:rPr>
      </w:pPr>
      <w:r w:rsidRPr="00691159">
        <w:rPr>
          <w:b/>
          <w:bCs/>
          <w:sz w:val="24"/>
        </w:rPr>
        <w:t>МУНИЦИПАЛЬНОЕ БЮДЖЕТНОЕ ОБЩЕОБРАЗОВАТЕЛЬНОЕ УЧРЕЖДЕНИЕ</w:t>
      </w:r>
    </w:p>
    <w:p w:rsidR="00691159" w:rsidRPr="00691159" w:rsidRDefault="00691159" w:rsidP="00CE6B96">
      <w:pPr>
        <w:tabs>
          <w:tab w:val="left" w:pos="4365"/>
        </w:tabs>
        <w:jc w:val="center"/>
        <w:outlineLvl w:val="0"/>
        <w:rPr>
          <w:b/>
          <w:bCs/>
          <w:sz w:val="24"/>
        </w:rPr>
      </w:pPr>
      <w:r w:rsidRPr="00691159">
        <w:rPr>
          <w:b/>
          <w:bCs/>
          <w:sz w:val="24"/>
        </w:rPr>
        <w:t>КАРАЧАЕВСКОГО ГОРОДСКОГО ОКРУГА</w:t>
      </w:r>
    </w:p>
    <w:tbl>
      <w:tblPr>
        <w:tblW w:w="10184" w:type="dxa"/>
        <w:jc w:val="center"/>
        <w:tblLayout w:type="fixed"/>
        <w:tblLook w:val="00A0"/>
      </w:tblPr>
      <w:tblGrid>
        <w:gridCol w:w="10184"/>
      </w:tblGrid>
      <w:tr w:rsidR="00691159" w:rsidRPr="00691159" w:rsidTr="00A6299D">
        <w:trPr>
          <w:trHeight w:val="156"/>
          <w:jc w:val="center"/>
        </w:trPr>
        <w:tc>
          <w:tcPr>
            <w:tcW w:w="10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91159" w:rsidRPr="00691159" w:rsidRDefault="00691159" w:rsidP="00CE6B96">
            <w:pPr>
              <w:tabs>
                <w:tab w:val="left" w:leader="underscore" w:pos="2058"/>
                <w:tab w:val="left" w:leader="underscore" w:pos="2994"/>
                <w:tab w:val="left" w:leader="underscore" w:pos="4641"/>
              </w:tabs>
              <w:ind w:right="2080"/>
              <w:jc w:val="center"/>
              <w:rPr>
                <w:b/>
                <w:bCs/>
                <w:sz w:val="24"/>
              </w:rPr>
            </w:pPr>
            <w:r w:rsidRPr="00691159">
              <w:rPr>
                <w:b/>
                <w:bCs/>
                <w:sz w:val="24"/>
              </w:rPr>
              <w:t>«СРЕДНЯЯ ШКОЛА №6 ИМЕНИ Д.Т. УЗДЕНОВА»</w:t>
            </w:r>
          </w:p>
          <w:p w:rsidR="00691159" w:rsidRPr="00691159" w:rsidRDefault="00691159" w:rsidP="00CE6B96">
            <w:pPr>
              <w:tabs>
                <w:tab w:val="left" w:leader="underscore" w:pos="2058"/>
                <w:tab w:val="left" w:leader="underscore" w:pos="2994"/>
                <w:tab w:val="left" w:leader="underscore" w:pos="4641"/>
              </w:tabs>
              <w:jc w:val="center"/>
              <w:rPr>
                <w:sz w:val="24"/>
              </w:rPr>
            </w:pPr>
            <w:r w:rsidRPr="00691159">
              <w:rPr>
                <w:sz w:val="24"/>
              </w:rPr>
              <w:t xml:space="preserve">г. Карачаевск, ул. Ленина, 32. тел.: 2-22-48  </w:t>
            </w:r>
            <w:r w:rsidRPr="00691159">
              <w:rPr>
                <w:bCs/>
                <w:sz w:val="24"/>
              </w:rPr>
              <w:t>электронный адрес:</w:t>
            </w:r>
            <w:r w:rsidRPr="00691159">
              <w:rPr>
                <w:b/>
                <w:bCs/>
                <w:sz w:val="24"/>
              </w:rPr>
              <w:t xml:space="preserve"> </w:t>
            </w:r>
            <w:proofErr w:type="spellStart"/>
            <w:r w:rsidRPr="00691159">
              <w:rPr>
                <w:sz w:val="24"/>
                <w:u w:val="single"/>
                <w:lang w:val="en-US"/>
              </w:rPr>
              <w:t>shkola</w:t>
            </w:r>
            <w:proofErr w:type="spellEnd"/>
            <w:r w:rsidRPr="00691159">
              <w:rPr>
                <w:sz w:val="24"/>
                <w:u w:val="single"/>
              </w:rPr>
              <w:t>6_09@</w:t>
            </w:r>
            <w:r w:rsidRPr="00691159">
              <w:rPr>
                <w:sz w:val="24"/>
                <w:u w:val="single"/>
                <w:lang w:val="en-US"/>
              </w:rPr>
              <w:t>mail</w:t>
            </w:r>
            <w:r w:rsidRPr="00691159">
              <w:rPr>
                <w:sz w:val="24"/>
                <w:u w:val="single"/>
              </w:rPr>
              <w:t>.</w:t>
            </w:r>
            <w:proofErr w:type="spellStart"/>
            <w:r w:rsidRPr="00691159">
              <w:rPr>
                <w:sz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691159" w:rsidRDefault="00691159" w:rsidP="00AC1B81">
      <w:pPr>
        <w:spacing w:after="200"/>
        <w:jc w:val="both"/>
        <w:rPr>
          <w:b/>
          <w:szCs w:val="28"/>
        </w:rPr>
      </w:pPr>
    </w:p>
    <w:p w:rsidR="00691159" w:rsidRPr="006F5812" w:rsidRDefault="00691159" w:rsidP="00A73716">
      <w:pPr>
        <w:jc w:val="center"/>
        <w:rPr>
          <w:b/>
          <w:szCs w:val="28"/>
        </w:rPr>
      </w:pPr>
      <w:r w:rsidRPr="00FC26D8">
        <w:rPr>
          <w:b/>
          <w:szCs w:val="28"/>
        </w:rPr>
        <w:t>ПРИКАЗ №</w:t>
      </w:r>
      <w:r>
        <w:rPr>
          <w:b/>
          <w:szCs w:val="28"/>
        </w:rPr>
        <w:t xml:space="preserve"> </w:t>
      </w:r>
      <w:r w:rsidR="00EC5D50">
        <w:rPr>
          <w:b/>
          <w:szCs w:val="28"/>
        </w:rPr>
        <w:t>1</w:t>
      </w:r>
      <w:bookmarkStart w:id="0" w:name="_GoBack"/>
      <w:bookmarkEnd w:id="0"/>
      <w:r w:rsidR="00495F96">
        <w:rPr>
          <w:b/>
          <w:szCs w:val="28"/>
        </w:rPr>
        <w:t>3</w:t>
      </w:r>
      <w:r w:rsidR="00CB213D">
        <w:rPr>
          <w:b/>
          <w:szCs w:val="28"/>
        </w:rPr>
        <w:t>9</w:t>
      </w:r>
      <w:r>
        <w:rPr>
          <w:b/>
          <w:szCs w:val="28"/>
        </w:rPr>
        <w:t>-ОД</w:t>
      </w:r>
    </w:p>
    <w:p w:rsidR="00691159" w:rsidRDefault="002627C8" w:rsidP="00AC1B81">
      <w:pPr>
        <w:jc w:val="both"/>
        <w:rPr>
          <w:szCs w:val="28"/>
        </w:rPr>
      </w:pPr>
      <w:r>
        <w:rPr>
          <w:szCs w:val="28"/>
        </w:rPr>
        <w:t>22</w:t>
      </w:r>
      <w:r w:rsidR="00691159">
        <w:rPr>
          <w:szCs w:val="28"/>
        </w:rPr>
        <w:t xml:space="preserve"> сентября  202</w:t>
      </w:r>
      <w:r w:rsidR="00495769">
        <w:rPr>
          <w:szCs w:val="28"/>
        </w:rPr>
        <w:t>4</w:t>
      </w:r>
      <w:r w:rsidR="00691159" w:rsidRPr="00DC6967">
        <w:rPr>
          <w:szCs w:val="28"/>
        </w:rPr>
        <w:t xml:space="preserve"> г.       </w:t>
      </w:r>
      <w:r w:rsidR="00691159">
        <w:rPr>
          <w:szCs w:val="28"/>
        </w:rPr>
        <w:t xml:space="preserve">                 </w:t>
      </w:r>
      <w:r w:rsidR="00691159" w:rsidRPr="00DC6967">
        <w:rPr>
          <w:szCs w:val="28"/>
        </w:rPr>
        <w:t xml:space="preserve">                                              </w:t>
      </w:r>
      <w:r w:rsidR="00691159">
        <w:rPr>
          <w:szCs w:val="28"/>
        </w:rPr>
        <w:t>г. Карачаевск</w:t>
      </w:r>
    </w:p>
    <w:p w:rsidR="00691159" w:rsidRPr="00691159" w:rsidRDefault="00691159" w:rsidP="00AC1B81">
      <w:pPr>
        <w:jc w:val="both"/>
      </w:pPr>
    </w:p>
    <w:p w:rsidR="007C1BA0" w:rsidRPr="005759AD" w:rsidRDefault="007C1BA0" w:rsidP="00AC1B81">
      <w:pPr>
        <w:jc w:val="both"/>
      </w:pPr>
    </w:p>
    <w:p w:rsidR="009B4BB1" w:rsidRPr="00CE6B96" w:rsidRDefault="009B4BB1" w:rsidP="00AC1B81">
      <w:pPr>
        <w:tabs>
          <w:tab w:val="left" w:pos="142"/>
        </w:tabs>
        <w:jc w:val="both"/>
      </w:pPr>
      <w:r w:rsidRPr="00CE6B96">
        <w:t>О проведени</w:t>
      </w:r>
      <w:r w:rsidR="00E87B8D" w:rsidRPr="00CE6B96">
        <w:t xml:space="preserve">и </w:t>
      </w:r>
      <w:r w:rsidR="00E87B8D" w:rsidRPr="00CE6B96">
        <w:rPr>
          <w:lang w:val="en-US"/>
        </w:rPr>
        <w:t>I</w:t>
      </w:r>
      <w:r w:rsidR="00E87B8D" w:rsidRPr="00CE6B96">
        <w:t xml:space="preserve"> этапа</w:t>
      </w:r>
      <w:r w:rsidR="005759AD" w:rsidRPr="00CE6B96">
        <w:t xml:space="preserve">  </w:t>
      </w:r>
      <w:r w:rsidR="00E87B8D" w:rsidRPr="00CE6B96">
        <w:t>Всероссийской олимпиады</w:t>
      </w:r>
      <w:r w:rsidRPr="00CE6B96">
        <w:t xml:space="preserve"> </w:t>
      </w:r>
    </w:p>
    <w:p w:rsidR="009B4BB1" w:rsidRPr="00CE6B96" w:rsidRDefault="009B4BB1" w:rsidP="00AC1B81">
      <w:pPr>
        <w:tabs>
          <w:tab w:val="left" w:pos="142"/>
        </w:tabs>
        <w:jc w:val="both"/>
      </w:pPr>
      <w:r w:rsidRPr="00CE6B96">
        <w:t>школьников в 202</w:t>
      </w:r>
      <w:r w:rsidR="00E87B8D" w:rsidRPr="00CE6B96">
        <w:t>4</w:t>
      </w:r>
      <w:r w:rsidRPr="00CE6B96">
        <w:t>/202</w:t>
      </w:r>
      <w:r w:rsidR="00E87B8D" w:rsidRPr="00CE6B96">
        <w:t>5</w:t>
      </w:r>
      <w:r w:rsidRPr="00CE6B96">
        <w:t xml:space="preserve"> учебном году</w:t>
      </w:r>
    </w:p>
    <w:p w:rsidR="009B4BB1" w:rsidRPr="00CE6B96" w:rsidRDefault="009B4BB1" w:rsidP="00AC1B81">
      <w:pPr>
        <w:tabs>
          <w:tab w:val="left" w:pos="142"/>
        </w:tabs>
        <w:ind w:firstLine="426"/>
        <w:jc w:val="both"/>
      </w:pPr>
    </w:p>
    <w:p w:rsidR="00495769" w:rsidRPr="00CE6B96" w:rsidRDefault="009B4BB1" w:rsidP="00495769">
      <w:pPr>
        <w:tabs>
          <w:tab w:val="left" w:pos="142"/>
        </w:tabs>
        <w:jc w:val="both"/>
      </w:pPr>
      <w:r w:rsidRPr="00CE6B96">
        <w:t xml:space="preserve"> </w:t>
      </w:r>
      <w:r w:rsidR="00495769" w:rsidRPr="00CE6B96">
        <w:t xml:space="preserve">        </w:t>
      </w:r>
      <w:proofErr w:type="gramStart"/>
      <w:r w:rsidRPr="00CE6B96"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E87B8D" w:rsidRPr="00CE6B96">
        <w:t xml:space="preserve">, </w:t>
      </w:r>
      <w:r w:rsidRPr="00CE6B96">
        <w:t>в области проведения школьного этапа всероссийской олимпиады школьников в 202</w:t>
      </w:r>
      <w:r w:rsidR="00E87B8D" w:rsidRPr="00CE6B96">
        <w:t>4</w:t>
      </w:r>
      <w:r w:rsidRPr="00CE6B96">
        <w:t xml:space="preserve"> году </w:t>
      </w:r>
      <w:r w:rsidR="00AC1B81" w:rsidRPr="00CE6B96">
        <w:t xml:space="preserve">в </w:t>
      </w:r>
      <w:r w:rsidR="00230003" w:rsidRPr="00CE6B96">
        <w:t>целях реализации мероприятий по выявлению, поддержке и сопровождению одаренных детей</w:t>
      </w:r>
      <w:r w:rsidR="00E87B8D" w:rsidRPr="00CE6B96">
        <w:t xml:space="preserve"> и</w:t>
      </w:r>
      <w:r w:rsidR="00495769" w:rsidRPr="00CE6B96">
        <w:t xml:space="preserve"> приказом УО АКГО от 17.09.2024 № 153 «О проведении </w:t>
      </w:r>
      <w:r w:rsidR="00495769" w:rsidRPr="00CE6B96">
        <w:rPr>
          <w:lang w:val="en-US"/>
        </w:rPr>
        <w:t>I</w:t>
      </w:r>
      <w:r w:rsidR="00495769" w:rsidRPr="00CE6B96">
        <w:t xml:space="preserve"> этапа  Всероссийской олимпиады школьников в 2024/2025</w:t>
      </w:r>
      <w:proofErr w:type="gramEnd"/>
      <w:r w:rsidR="00495769" w:rsidRPr="00CE6B96">
        <w:t xml:space="preserve"> </w:t>
      </w:r>
      <w:proofErr w:type="gramStart"/>
      <w:r w:rsidR="00495769" w:rsidRPr="00CE6B96">
        <w:t>учебном году»</w:t>
      </w:r>
      <w:proofErr w:type="gramEnd"/>
    </w:p>
    <w:p w:rsidR="00230003" w:rsidRPr="00CE6B96" w:rsidRDefault="00230003" w:rsidP="00AC1B81">
      <w:pPr>
        <w:tabs>
          <w:tab w:val="left" w:pos="142"/>
        </w:tabs>
        <w:ind w:firstLine="426"/>
        <w:jc w:val="both"/>
      </w:pPr>
    </w:p>
    <w:p w:rsidR="006950D6" w:rsidRPr="00CE6B96" w:rsidRDefault="006950D6" w:rsidP="00AC1B81">
      <w:pPr>
        <w:tabs>
          <w:tab w:val="left" w:pos="142"/>
        </w:tabs>
        <w:jc w:val="both"/>
        <w:rPr>
          <w:rFonts w:eastAsia="Calibri"/>
          <w:lang w:eastAsia="en-US"/>
        </w:rPr>
      </w:pPr>
      <w:r w:rsidRPr="00CE6B96">
        <w:rPr>
          <w:rFonts w:eastAsia="Calibri"/>
          <w:lang w:eastAsia="en-US"/>
        </w:rPr>
        <w:tab/>
      </w:r>
    </w:p>
    <w:p w:rsidR="00601C21" w:rsidRPr="00CE6B96" w:rsidRDefault="00601C21" w:rsidP="00AC1B81">
      <w:pPr>
        <w:tabs>
          <w:tab w:val="left" w:pos="142"/>
        </w:tabs>
        <w:jc w:val="both"/>
        <w:rPr>
          <w:b/>
        </w:rPr>
      </w:pPr>
      <w:r w:rsidRPr="00CE6B96">
        <w:rPr>
          <w:b/>
        </w:rPr>
        <w:t>ПРИКАЗЫВАЮ:</w:t>
      </w:r>
    </w:p>
    <w:p w:rsidR="00601C21" w:rsidRPr="00CE6B96" w:rsidRDefault="00601C21" w:rsidP="00AC1B81">
      <w:pPr>
        <w:tabs>
          <w:tab w:val="left" w:pos="142"/>
        </w:tabs>
        <w:jc w:val="both"/>
      </w:pPr>
    </w:p>
    <w:p w:rsidR="007D3517" w:rsidRPr="00F74B6D" w:rsidRDefault="00636B68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F74B6D">
        <w:rPr>
          <w:lang w:val="ru-RU"/>
        </w:rPr>
        <w:t>Провести</w:t>
      </w:r>
      <w:r w:rsidR="007D3517" w:rsidRPr="00F74B6D">
        <w:rPr>
          <w:lang w:val="ru-RU"/>
        </w:rPr>
        <w:t xml:space="preserve"> школьн</w:t>
      </w:r>
      <w:r w:rsidRPr="00F74B6D">
        <w:rPr>
          <w:lang w:val="ru-RU"/>
        </w:rPr>
        <w:t>ый</w:t>
      </w:r>
      <w:r w:rsidR="007D3517" w:rsidRPr="00F74B6D">
        <w:rPr>
          <w:lang w:val="ru-RU"/>
        </w:rPr>
        <w:t xml:space="preserve"> этап всероссийской олимпиады школьников в </w:t>
      </w:r>
      <w:r w:rsidR="009C1DB9" w:rsidRPr="00F74B6D">
        <w:rPr>
          <w:lang w:val="ru-RU"/>
        </w:rPr>
        <w:t>202</w:t>
      </w:r>
      <w:r w:rsidR="00495769" w:rsidRPr="00F74B6D">
        <w:rPr>
          <w:lang w:val="ru-RU"/>
        </w:rPr>
        <w:t>4/</w:t>
      </w:r>
      <w:r w:rsidR="009C1DB9" w:rsidRPr="00F74B6D">
        <w:rPr>
          <w:lang w:val="ru-RU"/>
        </w:rPr>
        <w:t>202</w:t>
      </w:r>
      <w:r w:rsidR="00495769" w:rsidRPr="00F74B6D">
        <w:rPr>
          <w:lang w:val="ru-RU"/>
        </w:rPr>
        <w:t>5</w:t>
      </w:r>
      <w:r w:rsidR="007D3517" w:rsidRPr="00F74B6D">
        <w:rPr>
          <w:lang w:val="ru-RU"/>
        </w:rPr>
        <w:t xml:space="preserve"> учебном году (</w:t>
      </w:r>
      <w:proofErr w:type="spellStart"/>
      <w:r w:rsidR="007D3517" w:rsidRPr="00F74B6D">
        <w:rPr>
          <w:lang w:val="ru-RU"/>
        </w:rPr>
        <w:t>далее-ВсОШ</w:t>
      </w:r>
      <w:proofErr w:type="spellEnd"/>
      <w:r w:rsidR="007D3517" w:rsidRPr="00F74B6D">
        <w:rPr>
          <w:lang w:val="ru-RU"/>
        </w:rPr>
        <w:t xml:space="preserve">) в соответствии с Порядком проведения всероссийской олимпиады школьников, Методическими рекомендациями </w:t>
      </w:r>
      <w:proofErr w:type="spellStart"/>
      <w:r w:rsidR="007D3517" w:rsidRPr="00F74B6D">
        <w:rPr>
          <w:lang w:val="ru-RU"/>
        </w:rPr>
        <w:t>Минпросвещения</w:t>
      </w:r>
      <w:proofErr w:type="spellEnd"/>
      <w:r w:rsidR="007D3517" w:rsidRPr="00F74B6D">
        <w:rPr>
          <w:lang w:val="ru-RU"/>
        </w:rPr>
        <w:t xml:space="preserve"> России по организации и проведению школьного и муниципального этапов всероссийской олимпиады школьников в </w:t>
      </w:r>
      <w:r w:rsidR="00495769" w:rsidRPr="00F74B6D">
        <w:rPr>
          <w:lang w:val="ru-RU"/>
        </w:rPr>
        <w:t>2024/</w:t>
      </w:r>
      <w:r w:rsidR="009C1DB9" w:rsidRPr="00F74B6D">
        <w:rPr>
          <w:lang w:val="ru-RU"/>
        </w:rPr>
        <w:t>202</w:t>
      </w:r>
      <w:r w:rsidR="00495769" w:rsidRPr="00F74B6D">
        <w:rPr>
          <w:lang w:val="ru-RU"/>
        </w:rPr>
        <w:t>5</w:t>
      </w:r>
      <w:r w:rsidR="007D3517" w:rsidRPr="00F74B6D">
        <w:rPr>
          <w:lang w:val="ru-RU"/>
        </w:rPr>
        <w:t xml:space="preserve"> учебном году.</w:t>
      </w:r>
    </w:p>
    <w:p w:rsidR="0008412D" w:rsidRPr="00CE6B96" w:rsidRDefault="007D3517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 xml:space="preserve">Организовать  проведение школьного этапа </w:t>
      </w:r>
      <w:proofErr w:type="spellStart"/>
      <w:r w:rsidRPr="00CE6B96">
        <w:rPr>
          <w:lang w:val="ru-RU"/>
        </w:rPr>
        <w:t>ВсОШ</w:t>
      </w:r>
      <w:proofErr w:type="spellEnd"/>
      <w:r w:rsidRPr="00CE6B96">
        <w:rPr>
          <w:lang w:val="ru-RU"/>
        </w:rPr>
        <w:t xml:space="preserve"> по </w:t>
      </w:r>
      <w:r w:rsidR="00495769" w:rsidRPr="00CE6B96">
        <w:rPr>
          <w:lang w:val="ru-RU"/>
        </w:rPr>
        <w:t>20 образовательным предметам</w:t>
      </w:r>
      <w:r w:rsidRPr="00CE6B96">
        <w:rPr>
          <w:lang w:val="ru-RU"/>
        </w:rPr>
        <w:t xml:space="preserve"> </w:t>
      </w:r>
      <w:proofErr w:type="spellStart"/>
      <w:proofErr w:type="gramStart"/>
      <w:r w:rsidRPr="00CE6B96">
        <w:rPr>
          <w:lang w:val="ru-RU"/>
        </w:rPr>
        <w:t>предметам</w:t>
      </w:r>
      <w:proofErr w:type="spellEnd"/>
      <w:proofErr w:type="gramEnd"/>
      <w:r w:rsidRPr="00CE6B96">
        <w:rPr>
          <w:lang w:val="ru-RU"/>
        </w:rPr>
        <w:t xml:space="preserve"> (</w:t>
      </w:r>
      <w:r w:rsidR="00495769" w:rsidRPr="00CE6B96">
        <w:rPr>
          <w:lang w:val="ru-RU"/>
        </w:rPr>
        <w:t>английск</w:t>
      </w:r>
      <w:r w:rsidR="0008412D" w:rsidRPr="00CE6B96">
        <w:rPr>
          <w:lang w:val="ru-RU"/>
        </w:rPr>
        <w:t>ий</w:t>
      </w:r>
      <w:r w:rsidR="00495769" w:rsidRPr="00CE6B96">
        <w:rPr>
          <w:lang w:val="ru-RU"/>
        </w:rPr>
        <w:t xml:space="preserve"> язык, биологи</w:t>
      </w:r>
      <w:r w:rsidR="0008412D" w:rsidRPr="00CE6B96">
        <w:rPr>
          <w:lang w:val="ru-RU"/>
        </w:rPr>
        <w:t>я</w:t>
      </w:r>
      <w:r w:rsidR="00495769" w:rsidRPr="00CE6B96">
        <w:rPr>
          <w:lang w:val="ru-RU"/>
        </w:rPr>
        <w:t>, географи</w:t>
      </w:r>
      <w:r w:rsidR="0008412D" w:rsidRPr="00CE6B96">
        <w:rPr>
          <w:lang w:val="ru-RU"/>
        </w:rPr>
        <w:t>я</w:t>
      </w:r>
      <w:r w:rsidR="00495769" w:rsidRPr="00CE6B96">
        <w:rPr>
          <w:lang w:val="ru-RU"/>
        </w:rPr>
        <w:t>,  информатик</w:t>
      </w:r>
      <w:r w:rsidR="0008412D" w:rsidRPr="00CE6B96">
        <w:rPr>
          <w:lang w:val="ru-RU"/>
        </w:rPr>
        <w:t>а</w:t>
      </w:r>
      <w:r w:rsidR="00495769" w:rsidRPr="00CE6B96">
        <w:rPr>
          <w:lang w:val="ru-RU"/>
        </w:rPr>
        <w:t>, искусств</w:t>
      </w:r>
      <w:r w:rsidR="0008412D" w:rsidRPr="00CE6B96">
        <w:rPr>
          <w:lang w:val="ru-RU"/>
        </w:rPr>
        <w:t>о</w:t>
      </w:r>
      <w:r w:rsidR="00495769" w:rsidRPr="00CE6B96">
        <w:rPr>
          <w:lang w:val="ru-RU"/>
        </w:rPr>
        <w:t xml:space="preserve"> (МХК), истори</w:t>
      </w:r>
      <w:r w:rsidR="0008412D" w:rsidRPr="00CE6B96">
        <w:rPr>
          <w:lang w:val="ru-RU"/>
        </w:rPr>
        <w:t>я</w:t>
      </w:r>
      <w:r w:rsidR="00495769" w:rsidRPr="00CE6B96">
        <w:rPr>
          <w:lang w:val="ru-RU"/>
        </w:rPr>
        <w:t>, литератур</w:t>
      </w:r>
      <w:r w:rsidR="0008412D" w:rsidRPr="00CE6B96">
        <w:rPr>
          <w:lang w:val="ru-RU"/>
        </w:rPr>
        <w:t>а</w:t>
      </w:r>
      <w:r w:rsidR="00495769" w:rsidRPr="00CE6B96">
        <w:rPr>
          <w:lang w:val="ru-RU"/>
        </w:rPr>
        <w:t>,  математик</w:t>
      </w:r>
      <w:r w:rsidR="0008412D" w:rsidRPr="00CE6B96">
        <w:rPr>
          <w:lang w:val="ru-RU"/>
        </w:rPr>
        <w:t>а</w:t>
      </w:r>
      <w:r w:rsidR="00495769" w:rsidRPr="00CE6B96">
        <w:rPr>
          <w:lang w:val="ru-RU"/>
        </w:rPr>
        <w:t xml:space="preserve">, ОБЗР, </w:t>
      </w:r>
      <w:r w:rsidR="0008412D" w:rsidRPr="00CE6B96">
        <w:rPr>
          <w:lang w:val="ru-RU"/>
        </w:rPr>
        <w:t xml:space="preserve">обществознание, </w:t>
      </w:r>
      <w:r w:rsidR="00495769" w:rsidRPr="00CE6B96">
        <w:rPr>
          <w:lang w:val="ru-RU"/>
        </w:rPr>
        <w:t>прав</w:t>
      </w:r>
      <w:r w:rsidR="0008412D" w:rsidRPr="00CE6B96">
        <w:rPr>
          <w:lang w:val="ru-RU"/>
        </w:rPr>
        <w:t>о</w:t>
      </w:r>
      <w:r w:rsidR="00495769" w:rsidRPr="00CE6B96">
        <w:rPr>
          <w:lang w:val="ru-RU"/>
        </w:rPr>
        <w:t>, русск</w:t>
      </w:r>
      <w:r w:rsidR="0008412D" w:rsidRPr="00CE6B96">
        <w:rPr>
          <w:lang w:val="ru-RU"/>
        </w:rPr>
        <w:t xml:space="preserve">ий </w:t>
      </w:r>
      <w:r w:rsidR="00495769" w:rsidRPr="00CE6B96">
        <w:rPr>
          <w:lang w:val="ru-RU"/>
        </w:rPr>
        <w:t>язык,</w:t>
      </w:r>
      <w:r w:rsidR="0008412D" w:rsidRPr="00CE6B96">
        <w:rPr>
          <w:lang w:val="ru-RU"/>
        </w:rPr>
        <w:t xml:space="preserve"> технология</w:t>
      </w:r>
      <w:r w:rsidR="00495769" w:rsidRPr="00CE6B96">
        <w:rPr>
          <w:lang w:val="ru-RU"/>
        </w:rPr>
        <w:t xml:space="preserve">, </w:t>
      </w:r>
      <w:r w:rsidR="0008412D" w:rsidRPr="00CE6B96">
        <w:rPr>
          <w:lang w:val="ru-RU"/>
        </w:rPr>
        <w:t>физика</w:t>
      </w:r>
      <w:r w:rsidR="00495769" w:rsidRPr="00CE6B96">
        <w:rPr>
          <w:lang w:val="ru-RU"/>
        </w:rPr>
        <w:t>,</w:t>
      </w:r>
      <w:r w:rsidR="0008412D" w:rsidRPr="00CE6B96">
        <w:rPr>
          <w:lang w:val="ru-RU"/>
        </w:rPr>
        <w:t xml:space="preserve"> физическая культура,</w:t>
      </w:r>
      <w:r w:rsidR="00495769" w:rsidRPr="00CE6B96">
        <w:rPr>
          <w:lang w:val="ru-RU"/>
        </w:rPr>
        <w:t xml:space="preserve"> </w:t>
      </w:r>
      <w:r w:rsidR="0008412D" w:rsidRPr="00CE6B96">
        <w:rPr>
          <w:lang w:val="ru-RU"/>
        </w:rPr>
        <w:t xml:space="preserve">химия, экология, экономика, </w:t>
      </w:r>
      <w:r w:rsidRPr="00CE6B96">
        <w:rPr>
          <w:lang w:val="ru-RU"/>
        </w:rPr>
        <w:t>астрономи</w:t>
      </w:r>
      <w:r w:rsidR="0008412D" w:rsidRPr="00CE6B96">
        <w:rPr>
          <w:lang w:val="ru-RU"/>
        </w:rPr>
        <w:t>я</w:t>
      </w:r>
      <w:r w:rsidRPr="00CE6B96">
        <w:rPr>
          <w:lang w:val="ru-RU"/>
        </w:rPr>
        <w:t xml:space="preserve">, </w:t>
      </w:r>
      <w:r w:rsidR="0008412D" w:rsidRPr="00CE6B96">
        <w:rPr>
          <w:lang w:val="ru-RU"/>
        </w:rPr>
        <w:t>родная литература</w:t>
      </w:r>
      <w:r w:rsidRPr="00CE6B96">
        <w:rPr>
          <w:lang w:val="ru-RU"/>
        </w:rPr>
        <w:t>)</w:t>
      </w:r>
      <w:r w:rsidR="0008412D" w:rsidRPr="00CE6B96">
        <w:rPr>
          <w:lang w:val="ru-RU"/>
        </w:rPr>
        <w:t>.</w:t>
      </w:r>
    </w:p>
    <w:p w:rsidR="0008412D" w:rsidRPr="00CE6B96" w:rsidRDefault="0008412D" w:rsidP="0008412D">
      <w:pPr>
        <w:pStyle w:val="a3"/>
        <w:numPr>
          <w:ilvl w:val="0"/>
          <w:numId w:val="20"/>
        </w:numPr>
        <w:rPr>
          <w:lang w:val="ru-RU"/>
        </w:rPr>
      </w:pPr>
      <w:r w:rsidRPr="00CE6B96">
        <w:rPr>
          <w:lang w:val="ru-RU"/>
        </w:rPr>
        <w:t xml:space="preserve">Установить сроки </w:t>
      </w:r>
      <w:r w:rsidRPr="00CE6B96">
        <w:t>I</w:t>
      </w:r>
      <w:r w:rsidRPr="00CE6B96">
        <w:rPr>
          <w:lang w:val="ru-RU"/>
        </w:rPr>
        <w:t xml:space="preserve"> этапа  Всероссийской олимпиады школьников в 2024/2025 учебном году» для учащихся 5-11 классов с 23 сентября по 25 октября 2024 г.</w:t>
      </w:r>
    </w:p>
    <w:p w:rsidR="0008412D" w:rsidRPr="00CE6B96" w:rsidRDefault="0008412D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 xml:space="preserve">До 29.10.2024 г. заместителю директора по УВР </w:t>
      </w:r>
      <w:proofErr w:type="spellStart"/>
      <w:r w:rsidRPr="00CE6B96">
        <w:rPr>
          <w:lang w:val="ru-RU"/>
        </w:rPr>
        <w:t>Гаппоевой</w:t>
      </w:r>
      <w:proofErr w:type="spellEnd"/>
      <w:r w:rsidRPr="00CE6B96">
        <w:rPr>
          <w:lang w:val="ru-RU"/>
        </w:rPr>
        <w:t xml:space="preserve"> З.Х. предоставить протоколы олимпиад по предметам, рейтинговые карты по каждому предмету, отчеты о проведении школьного этапа олимпиады, заявки на участие во втором (муниципальном) туре Всероссийской олимпиады школьников</w:t>
      </w:r>
      <w:r w:rsidR="00A87D85" w:rsidRPr="00CE6B96">
        <w:rPr>
          <w:lang w:val="ru-RU"/>
        </w:rPr>
        <w:t xml:space="preserve"> в УО АКГО</w:t>
      </w:r>
      <w:r w:rsidRPr="00CE6B96">
        <w:rPr>
          <w:lang w:val="ru-RU"/>
        </w:rPr>
        <w:t xml:space="preserve">. </w:t>
      </w:r>
    </w:p>
    <w:p w:rsidR="00CE6B96" w:rsidRPr="00CE6B96" w:rsidRDefault="00CE6B96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 xml:space="preserve">Руководителям  ШМО подготовить </w:t>
      </w:r>
      <w:proofErr w:type="spellStart"/>
      <w:r w:rsidRPr="00CE6B96">
        <w:rPr>
          <w:lang w:val="ru-RU"/>
        </w:rPr>
        <w:t>КИМы</w:t>
      </w:r>
      <w:proofErr w:type="spellEnd"/>
      <w:r w:rsidRPr="00CE6B96">
        <w:rPr>
          <w:lang w:val="ru-RU"/>
        </w:rPr>
        <w:t xml:space="preserve"> для проведения </w:t>
      </w:r>
      <w:r w:rsidRPr="00CE6B96">
        <w:t>I</w:t>
      </w:r>
      <w:r w:rsidRPr="00CE6B96">
        <w:rPr>
          <w:lang w:val="ru-RU"/>
        </w:rPr>
        <w:t xml:space="preserve"> этапа школьной олимпиады.</w:t>
      </w:r>
    </w:p>
    <w:p w:rsidR="00A87D85" w:rsidRPr="00CE6B96" w:rsidRDefault="00A87D85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lastRenderedPageBreak/>
        <w:t>Проверку работ осуществлять сразу после олимпиады по предмету, выставлять данные в рейтинговые карты.</w:t>
      </w:r>
    </w:p>
    <w:p w:rsidR="00A87D85" w:rsidRPr="00CE6B96" w:rsidRDefault="00A87D85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proofErr w:type="spellStart"/>
      <w:r w:rsidRPr="00CE6B96">
        <w:rPr>
          <w:lang w:val="ru-RU"/>
        </w:rPr>
        <w:t>Хубиеву</w:t>
      </w:r>
      <w:proofErr w:type="spellEnd"/>
      <w:r w:rsidRPr="00CE6B96">
        <w:rPr>
          <w:lang w:val="ru-RU"/>
        </w:rPr>
        <w:t xml:space="preserve"> Р.Р.  опубликовать на сайте результаты школьного этапа  олимпиады (рейтинговые карты) и протоколы жюри школьного этапа олимпиады.</w:t>
      </w:r>
    </w:p>
    <w:p w:rsidR="00A87D85" w:rsidRPr="00CE6B96" w:rsidRDefault="00A87D85" w:rsidP="0008412D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>Установить единый день проведения по предметам в 5-11 классах с 14-00:</w:t>
      </w:r>
    </w:p>
    <w:p w:rsidR="00A87D85" w:rsidRPr="00CE6B96" w:rsidRDefault="00A87D85" w:rsidP="00A87D85">
      <w:pPr>
        <w:tabs>
          <w:tab w:val="left" w:pos="142"/>
        </w:tabs>
        <w:jc w:val="both"/>
      </w:pP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>23.09.2024 г. – физическая культура;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>24.09.2024 г. – астрономия;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 xml:space="preserve">25.09.2024 г. – литература; 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>26.09.2024 г. – технология (мальчики, девочки);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>27.09.2024 г. – история;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>30.09.2024 г. – обществознание;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>01.10.2024 г. – физика;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>07.10.2024 г. – русский язык;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 xml:space="preserve">08.10.2024 г. – биология (5-6 </w:t>
      </w:r>
      <w:proofErr w:type="spellStart"/>
      <w:r w:rsidRPr="00CE6B96">
        <w:rPr>
          <w:b/>
        </w:rPr>
        <w:t>кл</w:t>
      </w:r>
      <w:proofErr w:type="spellEnd"/>
      <w:r w:rsidRPr="00CE6B96">
        <w:rPr>
          <w:b/>
        </w:rPr>
        <w:t>.);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 xml:space="preserve">09.10.2024 г. – биология (7-11 </w:t>
      </w:r>
      <w:proofErr w:type="spellStart"/>
      <w:r w:rsidRPr="00CE6B96">
        <w:rPr>
          <w:b/>
        </w:rPr>
        <w:t>кл</w:t>
      </w:r>
      <w:proofErr w:type="spellEnd"/>
      <w:r w:rsidRPr="00CE6B96">
        <w:rPr>
          <w:b/>
        </w:rPr>
        <w:t>.)</w:t>
      </w:r>
      <w:r w:rsidR="004E04B9" w:rsidRPr="00CE6B96">
        <w:rPr>
          <w:b/>
        </w:rPr>
        <w:t>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10.10.2024 г. – экология;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11.10.2024 г. – экономика;</w:t>
      </w:r>
    </w:p>
    <w:p w:rsidR="00A87D85" w:rsidRPr="00CE6B96" w:rsidRDefault="00A87D85" w:rsidP="004E04B9">
      <w:pPr>
        <w:tabs>
          <w:tab w:val="left" w:pos="142"/>
        </w:tabs>
        <w:ind w:firstLine="1985"/>
        <w:jc w:val="both"/>
      </w:pPr>
      <w:r w:rsidRPr="00CE6B96">
        <w:t xml:space="preserve">14.10.2024 г. </w:t>
      </w:r>
      <w:r w:rsidR="004E04B9" w:rsidRPr="00CE6B96">
        <w:t>–</w:t>
      </w:r>
      <w:r w:rsidRPr="00CE6B96">
        <w:t xml:space="preserve"> </w:t>
      </w:r>
      <w:r w:rsidR="004E04B9" w:rsidRPr="00CE6B96">
        <w:t>МХК;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 xml:space="preserve">15.10.2024 г. – математика (4-6 </w:t>
      </w:r>
      <w:proofErr w:type="spellStart"/>
      <w:r w:rsidRPr="00CE6B96">
        <w:rPr>
          <w:b/>
        </w:rPr>
        <w:t>кл</w:t>
      </w:r>
      <w:proofErr w:type="spellEnd"/>
      <w:r w:rsidRPr="00CE6B96">
        <w:rPr>
          <w:b/>
        </w:rPr>
        <w:t>.);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 xml:space="preserve">16.10.2024 г. – математика (7-11 </w:t>
      </w:r>
      <w:proofErr w:type="spellStart"/>
      <w:r w:rsidRPr="00CE6B96">
        <w:rPr>
          <w:b/>
        </w:rPr>
        <w:t>кл</w:t>
      </w:r>
      <w:proofErr w:type="spellEnd"/>
      <w:r w:rsidRPr="00CE6B96">
        <w:rPr>
          <w:b/>
        </w:rPr>
        <w:t>.);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>17.10.2024 г. – химия;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18.10.2024 г. – английский язык;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21.10.2024 г. – ОБЗР;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  <w:rPr>
          <w:b/>
        </w:rPr>
      </w:pPr>
      <w:r w:rsidRPr="00CE6B96">
        <w:rPr>
          <w:b/>
        </w:rPr>
        <w:t>22.10.2024 г. – информатика;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23.10.2024 г. – право;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24.10.2024 г. – география;</w:t>
      </w:r>
    </w:p>
    <w:p w:rsidR="004E04B9" w:rsidRPr="00CE6B96" w:rsidRDefault="004E04B9" w:rsidP="004E04B9">
      <w:pPr>
        <w:tabs>
          <w:tab w:val="left" w:pos="142"/>
        </w:tabs>
        <w:ind w:firstLine="1985"/>
        <w:jc w:val="both"/>
      </w:pPr>
      <w:r w:rsidRPr="00CE6B96">
        <w:t>25.10.2024 г. – родной язык, родная литература.</w:t>
      </w:r>
    </w:p>
    <w:p w:rsidR="004E04B9" w:rsidRPr="00CE6B96" w:rsidRDefault="004E04B9" w:rsidP="004E04B9">
      <w:pPr>
        <w:pStyle w:val="a3"/>
        <w:numPr>
          <w:ilvl w:val="0"/>
          <w:numId w:val="20"/>
        </w:numPr>
        <w:tabs>
          <w:tab w:val="left" w:pos="142"/>
        </w:tabs>
        <w:jc w:val="both"/>
      </w:pPr>
      <w:proofErr w:type="spellStart"/>
      <w:r w:rsidRPr="00CE6B96">
        <w:t>Назначить</w:t>
      </w:r>
      <w:proofErr w:type="spellEnd"/>
      <w:r w:rsidRPr="00CE6B96">
        <w:t>:</w:t>
      </w:r>
    </w:p>
    <w:p w:rsidR="004E04B9" w:rsidRPr="00CE6B96" w:rsidRDefault="004E04B9" w:rsidP="004E04B9">
      <w:pPr>
        <w:pStyle w:val="a3"/>
        <w:numPr>
          <w:ilvl w:val="1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 xml:space="preserve"> Ответственной за проведение школьного </w:t>
      </w:r>
      <w:proofErr w:type="gramStart"/>
      <w:r w:rsidRPr="00CE6B96">
        <w:rPr>
          <w:lang w:val="ru-RU"/>
        </w:rPr>
        <w:t>этапа всероссийской олимпиады школьников заместителя директора</w:t>
      </w:r>
      <w:proofErr w:type="gramEnd"/>
      <w:r w:rsidRPr="00CE6B96">
        <w:rPr>
          <w:lang w:val="ru-RU"/>
        </w:rPr>
        <w:t xml:space="preserve"> по УВР </w:t>
      </w:r>
      <w:proofErr w:type="spellStart"/>
      <w:r w:rsidRPr="00CE6B96">
        <w:rPr>
          <w:lang w:val="ru-RU"/>
        </w:rPr>
        <w:t>Гаппоеву</w:t>
      </w:r>
      <w:proofErr w:type="spellEnd"/>
      <w:r w:rsidRPr="00CE6B96">
        <w:rPr>
          <w:lang w:val="ru-RU"/>
        </w:rPr>
        <w:t xml:space="preserve"> З.Х.</w:t>
      </w:r>
    </w:p>
    <w:p w:rsidR="004E04B9" w:rsidRPr="00CE6B96" w:rsidRDefault="004E04B9" w:rsidP="004E04B9">
      <w:pPr>
        <w:pStyle w:val="a3"/>
        <w:numPr>
          <w:ilvl w:val="1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 xml:space="preserve">Техническим специалистом учителя информатики </w:t>
      </w:r>
      <w:proofErr w:type="spellStart"/>
      <w:r w:rsidRPr="00CE6B96">
        <w:rPr>
          <w:lang w:val="ru-RU"/>
        </w:rPr>
        <w:t>Чомаеву</w:t>
      </w:r>
      <w:proofErr w:type="spellEnd"/>
      <w:r w:rsidRPr="00CE6B96">
        <w:rPr>
          <w:lang w:val="ru-RU"/>
        </w:rPr>
        <w:t xml:space="preserve"> А.И.</w:t>
      </w:r>
    </w:p>
    <w:p w:rsidR="004B3640" w:rsidRPr="00F74B6D" w:rsidRDefault="004B3640" w:rsidP="004B3640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proofErr w:type="spellStart"/>
      <w:r w:rsidRPr="00F74B6D">
        <w:rPr>
          <w:lang w:val="ru-RU"/>
        </w:rPr>
        <w:t>Гаппоевой</w:t>
      </w:r>
      <w:proofErr w:type="spellEnd"/>
      <w:r w:rsidRPr="00F74B6D">
        <w:rPr>
          <w:lang w:val="ru-RU"/>
        </w:rPr>
        <w:t xml:space="preserve"> З.Х. взять под личный контроль</w:t>
      </w:r>
      <w:r w:rsidR="00CB746B" w:rsidRPr="00F74B6D">
        <w:rPr>
          <w:lang w:val="ru-RU"/>
        </w:rPr>
        <w:t xml:space="preserve"> проведение </w:t>
      </w:r>
      <w:r w:rsidRPr="00F74B6D">
        <w:rPr>
          <w:lang w:val="ru-RU"/>
        </w:rPr>
        <w:t xml:space="preserve"> </w:t>
      </w:r>
      <w:r w:rsidR="00CB746B" w:rsidRPr="00F74B6D">
        <w:rPr>
          <w:lang w:val="ru-RU"/>
        </w:rPr>
        <w:t xml:space="preserve"> школьного этапа </w:t>
      </w:r>
      <w:proofErr w:type="spellStart"/>
      <w:r w:rsidR="00CB746B" w:rsidRPr="00F74B6D">
        <w:rPr>
          <w:lang w:val="ru-RU"/>
        </w:rPr>
        <w:t>ВсОШ</w:t>
      </w:r>
      <w:proofErr w:type="spellEnd"/>
      <w:r w:rsidR="00CB746B" w:rsidRPr="00F74B6D">
        <w:rPr>
          <w:lang w:val="ru-RU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</w:t>
      </w:r>
      <w:proofErr w:type="spellStart"/>
      <w:r w:rsidR="00CB746B" w:rsidRPr="00F74B6D">
        <w:rPr>
          <w:lang w:val="ru-RU"/>
        </w:rPr>
        <w:t>Онлайн-курсы</w:t>
      </w:r>
      <w:proofErr w:type="spellEnd"/>
      <w:r w:rsidR="00CB746B" w:rsidRPr="00F74B6D">
        <w:rPr>
          <w:lang w:val="ru-RU"/>
        </w:rPr>
        <w:t xml:space="preserve"> Образовательного центра «Сириус»» в информационно-телекоммуникационной сети Интернет</w:t>
      </w:r>
      <w:proofErr w:type="gramStart"/>
      <w:r w:rsidR="00CB746B" w:rsidRPr="00F74B6D">
        <w:rPr>
          <w:lang w:val="ru-RU"/>
        </w:rPr>
        <w:t>.</w:t>
      </w:r>
      <w:proofErr w:type="gramEnd"/>
      <w:r w:rsidRPr="00F74B6D">
        <w:rPr>
          <w:lang w:val="ru-RU"/>
        </w:rPr>
        <w:t xml:space="preserve"> </w:t>
      </w:r>
      <w:proofErr w:type="gramStart"/>
      <w:r w:rsidRPr="00F74B6D">
        <w:rPr>
          <w:lang w:val="ru-RU"/>
        </w:rPr>
        <w:t>с</w:t>
      </w:r>
      <w:proofErr w:type="gramEnd"/>
      <w:r w:rsidRPr="00F74B6D">
        <w:rPr>
          <w:lang w:val="ru-RU"/>
        </w:rPr>
        <w:t xml:space="preserve"> использованием информационного ресурса «</w:t>
      </w:r>
      <w:proofErr w:type="spellStart"/>
      <w:r w:rsidRPr="00F74B6D">
        <w:rPr>
          <w:lang w:val="ru-RU"/>
        </w:rPr>
        <w:t>Онлайн-курсы</w:t>
      </w:r>
      <w:proofErr w:type="spellEnd"/>
      <w:r w:rsidRPr="00F74B6D">
        <w:rPr>
          <w:lang w:val="ru-RU"/>
        </w:rPr>
        <w:t xml:space="preserve"> Образовательного центра «Сириус»» в информационно-телекоммуникационной сети Интернет (информация на платформе </w:t>
      </w:r>
      <w:hyperlink r:id="rId8" w:history="1">
        <w:r w:rsidRPr="00CE6B96">
          <w:rPr>
            <w:rStyle w:val="ae"/>
          </w:rPr>
          <w:t>https</w:t>
        </w:r>
        <w:r w:rsidRPr="00F74B6D">
          <w:rPr>
            <w:rStyle w:val="ae"/>
            <w:lang w:val="ru-RU"/>
          </w:rPr>
          <w:t>://</w:t>
        </w:r>
        <w:r w:rsidRPr="00CE6B96">
          <w:rPr>
            <w:rStyle w:val="ae"/>
          </w:rPr>
          <w:t>siriusolymp</w:t>
        </w:r>
        <w:r w:rsidRPr="00F74B6D">
          <w:rPr>
            <w:rStyle w:val="ae"/>
            <w:lang w:val="ru-RU"/>
          </w:rPr>
          <w:t>.</w:t>
        </w:r>
        <w:r w:rsidRPr="00CE6B96">
          <w:rPr>
            <w:rStyle w:val="ae"/>
          </w:rPr>
          <w:t>ru</w:t>
        </w:r>
        <w:r w:rsidRPr="00F74B6D">
          <w:rPr>
            <w:rStyle w:val="ae"/>
            <w:lang w:val="ru-RU"/>
          </w:rPr>
          <w:t>/</w:t>
        </w:r>
      </w:hyperlink>
      <w:r w:rsidRPr="00F74B6D">
        <w:rPr>
          <w:lang w:val="ru-RU"/>
        </w:rPr>
        <w:t xml:space="preserve">,  сайт </w:t>
      </w:r>
      <w:r w:rsidRPr="00CE6B96">
        <w:t>https</w:t>
      </w:r>
      <w:r w:rsidRPr="00F74B6D">
        <w:rPr>
          <w:lang w:val="ru-RU"/>
        </w:rPr>
        <w:t>://</w:t>
      </w:r>
      <w:r w:rsidRPr="00CE6B96">
        <w:t>siriusolymp</w:t>
      </w:r>
      <w:r w:rsidRPr="00F74B6D">
        <w:rPr>
          <w:lang w:val="ru-RU"/>
        </w:rPr>
        <w:t>.</w:t>
      </w:r>
      <w:r w:rsidRPr="00CE6B96">
        <w:t>ru</w:t>
      </w:r>
      <w:r w:rsidRPr="00F74B6D">
        <w:rPr>
          <w:lang w:val="ru-RU"/>
        </w:rPr>
        <w:t>/</w:t>
      </w:r>
      <w:r w:rsidRPr="00CE6B96">
        <w:t>school</w:t>
      </w:r>
      <w:r w:rsidRPr="00F74B6D">
        <w:rPr>
          <w:lang w:val="ru-RU"/>
        </w:rPr>
        <w:t>2022/1) .</w:t>
      </w:r>
    </w:p>
    <w:p w:rsidR="004B3640" w:rsidRPr="00CE6B96" w:rsidRDefault="00636B68" w:rsidP="004B3640">
      <w:pPr>
        <w:pStyle w:val="a3"/>
        <w:numPr>
          <w:ilvl w:val="0"/>
          <w:numId w:val="20"/>
        </w:numPr>
        <w:tabs>
          <w:tab w:val="left" w:pos="142"/>
        </w:tabs>
        <w:ind w:left="284" w:hanging="284"/>
        <w:jc w:val="both"/>
        <w:rPr>
          <w:lang w:val="ru-RU"/>
        </w:rPr>
      </w:pPr>
      <w:r w:rsidRPr="00CE6B96">
        <w:rPr>
          <w:lang w:val="ru-RU"/>
        </w:rPr>
        <w:t>П</w:t>
      </w:r>
      <w:r w:rsidR="007801F2" w:rsidRPr="00CE6B96">
        <w:rPr>
          <w:lang w:val="ru-RU"/>
        </w:rPr>
        <w:t>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1011A3" w:rsidRPr="00CE6B96" w:rsidRDefault="001011A3" w:rsidP="004B3640">
      <w:pPr>
        <w:pStyle w:val="a3"/>
        <w:numPr>
          <w:ilvl w:val="0"/>
          <w:numId w:val="20"/>
        </w:numPr>
        <w:tabs>
          <w:tab w:val="left" w:pos="142"/>
        </w:tabs>
        <w:ind w:left="284" w:hanging="284"/>
        <w:jc w:val="both"/>
        <w:rPr>
          <w:lang w:val="ru-RU"/>
        </w:rPr>
      </w:pPr>
      <w:proofErr w:type="spellStart"/>
      <w:r w:rsidRPr="00CE6B96">
        <w:t>Классным</w:t>
      </w:r>
      <w:proofErr w:type="spellEnd"/>
      <w:r w:rsidRPr="00CE6B96">
        <w:t xml:space="preserve"> </w:t>
      </w:r>
      <w:proofErr w:type="spellStart"/>
      <w:r w:rsidRPr="00CE6B96">
        <w:t>руководителям</w:t>
      </w:r>
      <w:proofErr w:type="spellEnd"/>
      <w:r w:rsidRPr="00CE6B96">
        <w:t>.</w:t>
      </w:r>
    </w:p>
    <w:p w:rsidR="004B3640" w:rsidRPr="00CE6B96" w:rsidRDefault="00636B68" w:rsidP="004B3640">
      <w:pPr>
        <w:pStyle w:val="a3"/>
        <w:numPr>
          <w:ilvl w:val="1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lastRenderedPageBreak/>
        <w:t>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636B68" w:rsidRPr="00CE6B96" w:rsidRDefault="00636B68" w:rsidP="004B3640">
      <w:pPr>
        <w:pStyle w:val="a3"/>
        <w:numPr>
          <w:ilvl w:val="1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>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8209C7" w:rsidRPr="00CE6B96">
        <w:rPr>
          <w:lang w:val="ru-RU"/>
        </w:rPr>
        <w:t xml:space="preserve"> </w:t>
      </w:r>
      <w:r w:rsidR="004B3640" w:rsidRPr="00CE6B96">
        <w:rPr>
          <w:lang w:val="ru-RU"/>
        </w:rPr>
        <w:t xml:space="preserve"> </w:t>
      </w:r>
    </w:p>
    <w:p w:rsidR="00CB746B" w:rsidRPr="00CE6B96" w:rsidRDefault="00CB746B" w:rsidP="00AC1B81">
      <w:pPr>
        <w:tabs>
          <w:tab w:val="left" w:pos="142"/>
        </w:tabs>
        <w:ind w:left="284" w:hanging="284"/>
        <w:jc w:val="both"/>
      </w:pPr>
    </w:p>
    <w:p w:rsidR="00714F07" w:rsidRPr="00CE6B96" w:rsidRDefault="00137EA6" w:rsidP="004B3640">
      <w:pPr>
        <w:pStyle w:val="a3"/>
        <w:numPr>
          <w:ilvl w:val="0"/>
          <w:numId w:val="20"/>
        </w:numPr>
        <w:tabs>
          <w:tab w:val="left" w:pos="142"/>
        </w:tabs>
        <w:jc w:val="both"/>
        <w:rPr>
          <w:lang w:val="ru-RU"/>
        </w:rPr>
      </w:pPr>
      <w:r w:rsidRPr="00CE6B96">
        <w:rPr>
          <w:lang w:val="ru-RU"/>
        </w:rPr>
        <w:t>Контроль исполнения приказа оставляю за собой.</w:t>
      </w:r>
    </w:p>
    <w:p w:rsidR="001011A3" w:rsidRPr="00CE6B96" w:rsidRDefault="001011A3" w:rsidP="00AC1B81">
      <w:pPr>
        <w:tabs>
          <w:tab w:val="left" w:pos="142"/>
        </w:tabs>
        <w:jc w:val="both"/>
      </w:pPr>
    </w:p>
    <w:p w:rsidR="00AC1B81" w:rsidRPr="00CE6B96" w:rsidRDefault="00AC1B81" w:rsidP="00AC1B81">
      <w:pPr>
        <w:tabs>
          <w:tab w:val="center" w:pos="4677"/>
        </w:tabs>
        <w:jc w:val="both"/>
      </w:pPr>
      <w:r w:rsidRPr="00CE6B96">
        <w:t xml:space="preserve">Директор </w:t>
      </w:r>
      <w:r w:rsidR="004B3640" w:rsidRPr="00CE6B96">
        <w:t xml:space="preserve"> </w:t>
      </w:r>
      <w:r w:rsidR="00CE6B96" w:rsidRPr="00CE6B96">
        <w:t xml:space="preserve">              </w:t>
      </w:r>
      <w:r w:rsidRPr="00CE6B96">
        <w:t xml:space="preserve">                    </w:t>
      </w:r>
      <w:proofErr w:type="spellStart"/>
      <w:r w:rsidRPr="00CE6B96">
        <w:t>Р.Р.Байчерова</w:t>
      </w:r>
      <w:proofErr w:type="spellEnd"/>
    </w:p>
    <w:p w:rsidR="00CE6B96" w:rsidRDefault="00CE6B96" w:rsidP="00AC1B81">
      <w:pPr>
        <w:tabs>
          <w:tab w:val="center" w:pos="4677"/>
        </w:tabs>
        <w:jc w:val="both"/>
      </w:pPr>
      <w:r w:rsidRPr="00CE6B96">
        <w:t xml:space="preserve"> </w:t>
      </w:r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С приказом </w:t>
      </w:r>
      <w:proofErr w:type="gramStart"/>
      <w:r w:rsidRPr="00CE6B96">
        <w:t>ознакомлены</w:t>
      </w:r>
      <w:proofErr w:type="gramEnd"/>
      <w:r w:rsidRPr="00CE6B96">
        <w:t>:</w:t>
      </w:r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_____________З.Х. </w:t>
      </w:r>
      <w:proofErr w:type="spellStart"/>
      <w:r w:rsidRPr="00CE6B96">
        <w:t>Гаппоева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_____________Р.Р. </w:t>
      </w:r>
      <w:proofErr w:type="spellStart"/>
      <w:r w:rsidRPr="00CE6B96">
        <w:t>Хубиев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_____________Д.Ю. </w:t>
      </w:r>
      <w:proofErr w:type="spellStart"/>
      <w:r w:rsidRPr="00CE6B96">
        <w:t>Гаппоева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_____________А.И. </w:t>
      </w:r>
      <w:proofErr w:type="spellStart"/>
      <w:r w:rsidRPr="00CE6B96">
        <w:t>Чомаева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 А.Ш. </w:t>
      </w:r>
      <w:proofErr w:type="spellStart"/>
      <w:r w:rsidRPr="00CE6B96">
        <w:t>Боташева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 М.Р. </w:t>
      </w:r>
      <w:proofErr w:type="spellStart"/>
      <w:r w:rsidRPr="00CE6B96">
        <w:t>Лайпанова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_____________Н.Ю. </w:t>
      </w:r>
      <w:proofErr w:type="spellStart"/>
      <w:r w:rsidRPr="00CE6B96">
        <w:t>Тоторкулова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>_____________Ф.М. Семенова</w:t>
      </w:r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_____________Н.А. </w:t>
      </w:r>
      <w:proofErr w:type="spellStart"/>
      <w:r w:rsidRPr="00CE6B96">
        <w:t>Чотчаева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>_____________Е.А. Михайлова</w:t>
      </w:r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_____________Л.Б. </w:t>
      </w:r>
      <w:proofErr w:type="spellStart"/>
      <w:r w:rsidRPr="00CE6B96">
        <w:t>Казиева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_____________Д.С. </w:t>
      </w:r>
      <w:proofErr w:type="spellStart"/>
      <w:r w:rsidRPr="00CE6B96">
        <w:t>Эльканова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_____________С.М. </w:t>
      </w:r>
      <w:proofErr w:type="spellStart"/>
      <w:r w:rsidRPr="00CE6B96">
        <w:t>Хубиева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_____________Л.Б. </w:t>
      </w:r>
      <w:proofErr w:type="spellStart"/>
      <w:r w:rsidRPr="00CE6B96">
        <w:t>Казиева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 w:rsidRPr="00CE6B96">
        <w:t xml:space="preserve">_____________С.Т. </w:t>
      </w:r>
      <w:proofErr w:type="spellStart"/>
      <w:r w:rsidRPr="00CE6B96">
        <w:t>Ортабаев</w:t>
      </w:r>
      <w:proofErr w:type="spellEnd"/>
    </w:p>
    <w:p w:rsidR="00CE6B96" w:rsidRPr="00CE6B96" w:rsidRDefault="00CE6B96" w:rsidP="00AC1B81">
      <w:pPr>
        <w:tabs>
          <w:tab w:val="center" w:pos="4677"/>
        </w:tabs>
        <w:jc w:val="both"/>
      </w:pPr>
      <w:r>
        <w:t xml:space="preserve"> </w:t>
      </w:r>
    </w:p>
    <w:p w:rsidR="00AC1B81" w:rsidRPr="00CE6B96" w:rsidRDefault="004B3640" w:rsidP="00AC1B81">
      <w:pPr>
        <w:tabs>
          <w:tab w:val="center" w:pos="4677"/>
        </w:tabs>
        <w:jc w:val="both"/>
      </w:pPr>
      <w:r w:rsidRPr="00CE6B96">
        <w:t xml:space="preserve"> </w:t>
      </w:r>
    </w:p>
    <w:p w:rsidR="00AC1B81" w:rsidRPr="00CE6B96" w:rsidRDefault="00AC1B81" w:rsidP="00AC1B81">
      <w:pPr>
        <w:tabs>
          <w:tab w:val="center" w:pos="4677"/>
        </w:tabs>
        <w:jc w:val="both"/>
        <w:rPr>
          <w:sz w:val="32"/>
          <w:szCs w:val="28"/>
        </w:rPr>
      </w:pPr>
    </w:p>
    <w:p w:rsidR="000B22C7" w:rsidRPr="00CE6B96" w:rsidRDefault="000B22C7" w:rsidP="00AC1B81">
      <w:pPr>
        <w:pStyle w:val="a3"/>
        <w:tabs>
          <w:tab w:val="left" w:pos="142"/>
        </w:tabs>
        <w:jc w:val="both"/>
        <w:rPr>
          <w:szCs w:val="24"/>
          <w:lang w:val="ru-RU"/>
        </w:rPr>
        <w:sectPr w:rsidR="000B22C7" w:rsidRPr="00CE6B96" w:rsidSect="006B5A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B64C4" w:rsidRPr="00CE6B96" w:rsidRDefault="006B64C4" w:rsidP="00AC1B81">
      <w:pPr>
        <w:pStyle w:val="a6"/>
        <w:tabs>
          <w:tab w:val="left" w:pos="142"/>
        </w:tabs>
        <w:jc w:val="both"/>
        <w:rPr>
          <w:sz w:val="28"/>
          <w:szCs w:val="24"/>
        </w:rPr>
      </w:pPr>
    </w:p>
    <w:p w:rsidR="006B5AAF" w:rsidRPr="005759AD" w:rsidRDefault="006B5AAF" w:rsidP="00AC1B81">
      <w:pPr>
        <w:pStyle w:val="a6"/>
        <w:tabs>
          <w:tab w:val="left" w:pos="142"/>
        </w:tabs>
        <w:jc w:val="both"/>
        <w:rPr>
          <w:szCs w:val="24"/>
        </w:rPr>
      </w:pPr>
    </w:p>
    <w:p w:rsidR="006B5AAF" w:rsidRPr="005759AD" w:rsidRDefault="006B5AAF" w:rsidP="00AC1B81">
      <w:pPr>
        <w:pStyle w:val="a6"/>
        <w:tabs>
          <w:tab w:val="left" w:pos="142"/>
        </w:tabs>
        <w:jc w:val="both"/>
        <w:rPr>
          <w:szCs w:val="24"/>
        </w:rPr>
      </w:pPr>
    </w:p>
    <w:p w:rsidR="006B5AAF" w:rsidRPr="005759AD" w:rsidRDefault="006B5AAF" w:rsidP="00AC1B81">
      <w:pPr>
        <w:pStyle w:val="a6"/>
        <w:tabs>
          <w:tab w:val="left" w:pos="142"/>
        </w:tabs>
        <w:jc w:val="both"/>
        <w:rPr>
          <w:szCs w:val="24"/>
        </w:rPr>
      </w:pPr>
    </w:p>
    <w:p w:rsidR="006B5AAF" w:rsidRPr="005759AD" w:rsidRDefault="006B5AAF" w:rsidP="00AC1B81">
      <w:pPr>
        <w:pStyle w:val="a6"/>
        <w:tabs>
          <w:tab w:val="left" w:pos="142"/>
        </w:tabs>
        <w:jc w:val="both"/>
        <w:rPr>
          <w:szCs w:val="24"/>
        </w:rPr>
      </w:pPr>
    </w:p>
    <w:p w:rsidR="006B5AAF" w:rsidRPr="005759AD" w:rsidRDefault="006B5AAF" w:rsidP="00AC1B81">
      <w:pPr>
        <w:pStyle w:val="a6"/>
        <w:tabs>
          <w:tab w:val="left" w:pos="142"/>
        </w:tabs>
        <w:jc w:val="both"/>
        <w:rPr>
          <w:szCs w:val="24"/>
        </w:rPr>
      </w:pPr>
    </w:p>
    <w:p w:rsidR="000E1541" w:rsidRPr="005759AD" w:rsidRDefault="00287178" w:rsidP="00AC1B81">
      <w:pPr>
        <w:pStyle w:val="a6"/>
        <w:tabs>
          <w:tab w:val="left" w:pos="142"/>
        </w:tabs>
        <w:jc w:val="both"/>
        <w:rPr>
          <w:szCs w:val="24"/>
        </w:rPr>
      </w:pPr>
      <w:r w:rsidRPr="005759AD">
        <w:rPr>
          <w:szCs w:val="24"/>
        </w:rPr>
        <w:t xml:space="preserve">                                                                                             </w:t>
      </w:r>
    </w:p>
    <w:p w:rsidR="003B076A" w:rsidRPr="0067179B" w:rsidRDefault="00CB746B" w:rsidP="00AC1B81">
      <w:pPr>
        <w:pStyle w:val="a6"/>
        <w:tabs>
          <w:tab w:val="left" w:pos="142"/>
          <w:tab w:val="left" w:pos="6795"/>
          <w:tab w:val="right" w:pos="9921"/>
        </w:tabs>
        <w:jc w:val="both"/>
        <w:rPr>
          <w:sz w:val="20"/>
          <w:szCs w:val="20"/>
        </w:rPr>
      </w:pPr>
      <w:r w:rsidRPr="005759AD">
        <w:rPr>
          <w:szCs w:val="24"/>
        </w:rPr>
        <w:tab/>
      </w:r>
      <w:r w:rsidRPr="005759AD">
        <w:rPr>
          <w:szCs w:val="24"/>
        </w:rPr>
        <w:tab/>
      </w:r>
      <w:r w:rsidR="00F95374" w:rsidRPr="00932A32">
        <w:rPr>
          <w:szCs w:val="24"/>
        </w:rPr>
        <w:t xml:space="preserve"> </w:t>
      </w:r>
    </w:p>
    <w:sectPr w:rsidR="003B076A" w:rsidRPr="0067179B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BE" w:rsidRDefault="009078BE" w:rsidP="00CB746B">
      <w:r>
        <w:separator/>
      </w:r>
    </w:p>
  </w:endnote>
  <w:endnote w:type="continuationSeparator" w:id="0">
    <w:p w:rsidR="009078BE" w:rsidRDefault="009078BE" w:rsidP="00C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BE" w:rsidRDefault="009078BE" w:rsidP="00CB746B">
      <w:r>
        <w:separator/>
      </w:r>
    </w:p>
  </w:footnote>
  <w:footnote w:type="continuationSeparator" w:id="0">
    <w:p w:rsidR="009078BE" w:rsidRDefault="009078BE" w:rsidP="00C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0CF2"/>
    <w:multiLevelType w:val="multilevel"/>
    <w:tmpl w:val="56E60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C32792"/>
    <w:multiLevelType w:val="hybridMultilevel"/>
    <w:tmpl w:val="8EF4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19"/>
  </w:num>
  <w:num w:numId="19">
    <w:abstractNumId w:val="3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C21"/>
    <w:rsid w:val="000261CC"/>
    <w:rsid w:val="0005295C"/>
    <w:rsid w:val="00055816"/>
    <w:rsid w:val="00065319"/>
    <w:rsid w:val="0007272F"/>
    <w:rsid w:val="0008412D"/>
    <w:rsid w:val="00087F70"/>
    <w:rsid w:val="000A0AF8"/>
    <w:rsid w:val="000B0FA7"/>
    <w:rsid w:val="000B1579"/>
    <w:rsid w:val="000B22C7"/>
    <w:rsid w:val="000D6639"/>
    <w:rsid w:val="000E1541"/>
    <w:rsid w:val="001011A3"/>
    <w:rsid w:val="00132614"/>
    <w:rsid w:val="00137EA6"/>
    <w:rsid w:val="00186F12"/>
    <w:rsid w:val="00191755"/>
    <w:rsid w:val="001B422F"/>
    <w:rsid w:val="00224BE2"/>
    <w:rsid w:val="00230003"/>
    <w:rsid w:val="002627C8"/>
    <w:rsid w:val="00287178"/>
    <w:rsid w:val="002B3CB0"/>
    <w:rsid w:val="003406B9"/>
    <w:rsid w:val="00366540"/>
    <w:rsid w:val="0039296E"/>
    <w:rsid w:val="003B076A"/>
    <w:rsid w:val="003B565C"/>
    <w:rsid w:val="003B745B"/>
    <w:rsid w:val="003B79A9"/>
    <w:rsid w:val="003D15B1"/>
    <w:rsid w:val="003D7FBA"/>
    <w:rsid w:val="003E4D85"/>
    <w:rsid w:val="00411BF8"/>
    <w:rsid w:val="00431722"/>
    <w:rsid w:val="0045041A"/>
    <w:rsid w:val="00462BEF"/>
    <w:rsid w:val="00495769"/>
    <w:rsid w:val="00495F96"/>
    <w:rsid w:val="00497B55"/>
    <w:rsid w:val="004B3640"/>
    <w:rsid w:val="004E04B9"/>
    <w:rsid w:val="00500ED9"/>
    <w:rsid w:val="00534292"/>
    <w:rsid w:val="00544C3B"/>
    <w:rsid w:val="005759AD"/>
    <w:rsid w:val="00580DC4"/>
    <w:rsid w:val="005B2E21"/>
    <w:rsid w:val="005C4B4D"/>
    <w:rsid w:val="005C7501"/>
    <w:rsid w:val="005D1CD7"/>
    <w:rsid w:val="00601C21"/>
    <w:rsid w:val="006266F9"/>
    <w:rsid w:val="00636B68"/>
    <w:rsid w:val="006435BA"/>
    <w:rsid w:val="0067179B"/>
    <w:rsid w:val="00673B53"/>
    <w:rsid w:val="00687E86"/>
    <w:rsid w:val="00691159"/>
    <w:rsid w:val="006950D6"/>
    <w:rsid w:val="006A5160"/>
    <w:rsid w:val="006B5AAF"/>
    <w:rsid w:val="006B64C4"/>
    <w:rsid w:val="007103F9"/>
    <w:rsid w:val="00714F07"/>
    <w:rsid w:val="00715E0E"/>
    <w:rsid w:val="00720704"/>
    <w:rsid w:val="007372B4"/>
    <w:rsid w:val="0074387F"/>
    <w:rsid w:val="007801F2"/>
    <w:rsid w:val="007B44C9"/>
    <w:rsid w:val="007C1BA0"/>
    <w:rsid w:val="007D3517"/>
    <w:rsid w:val="007E61A1"/>
    <w:rsid w:val="008177AE"/>
    <w:rsid w:val="008209C7"/>
    <w:rsid w:val="00825EF4"/>
    <w:rsid w:val="00843C3F"/>
    <w:rsid w:val="008561ED"/>
    <w:rsid w:val="008624C4"/>
    <w:rsid w:val="00864CA6"/>
    <w:rsid w:val="008D44EA"/>
    <w:rsid w:val="008D4CE1"/>
    <w:rsid w:val="00903843"/>
    <w:rsid w:val="009078BE"/>
    <w:rsid w:val="00932A32"/>
    <w:rsid w:val="00937019"/>
    <w:rsid w:val="0096387D"/>
    <w:rsid w:val="0098266B"/>
    <w:rsid w:val="009A190A"/>
    <w:rsid w:val="009B4BB1"/>
    <w:rsid w:val="009C1DB9"/>
    <w:rsid w:val="009E095B"/>
    <w:rsid w:val="009F1CE6"/>
    <w:rsid w:val="009F26BA"/>
    <w:rsid w:val="00A1000F"/>
    <w:rsid w:val="00A15437"/>
    <w:rsid w:val="00A47A31"/>
    <w:rsid w:val="00A5304A"/>
    <w:rsid w:val="00A73716"/>
    <w:rsid w:val="00A87D85"/>
    <w:rsid w:val="00AC1B81"/>
    <w:rsid w:val="00AC50E6"/>
    <w:rsid w:val="00AF0522"/>
    <w:rsid w:val="00B14BF7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11E0C"/>
    <w:rsid w:val="00C12C82"/>
    <w:rsid w:val="00C31C5F"/>
    <w:rsid w:val="00C9600F"/>
    <w:rsid w:val="00CB213D"/>
    <w:rsid w:val="00CB2740"/>
    <w:rsid w:val="00CB3BFE"/>
    <w:rsid w:val="00CB5543"/>
    <w:rsid w:val="00CB746B"/>
    <w:rsid w:val="00CD0A50"/>
    <w:rsid w:val="00CE6B96"/>
    <w:rsid w:val="00CF324B"/>
    <w:rsid w:val="00D316B0"/>
    <w:rsid w:val="00D45773"/>
    <w:rsid w:val="00D56BFA"/>
    <w:rsid w:val="00D74B4D"/>
    <w:rsid w:val="00E40EC7"/>
    <w:rsid w:val="00E53C2E"/>
    <w:rsid w:val="00E87B8D"/>
    <w:rsid w:val="00E94CF0"/>
    <w:rsid w:val="00EB3B49"/>
    <w:rsid w:val="00EC5D50"/>
    <w:rsid w:val="00EC6CCF"/>
    <w:rsid w:val="00EE1D06"/>
    <w:rsid w:val="00F47FAD"/>
    <w:rsid w:val="00F548EB"/>
    <w:rsid w:val="00F74407"/>
    <w:rsid w:val="00F74B6D"/>
    <w:rsid w:val="00F86DE0"/>
    <w:rsid w:val="00F905F3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AD61-4986-4C9A-BBB9-1940759E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11</cp:lastModifiedBy>
  <cp:revision>14</cp:revision>
  <cp:lastPrinted>2024-09-25T07:29:00Z</cp:lastPrinted>
  <dcterms:created xsi:type="dcterms:W3CDTF">2023-11-13T04:22:00Z</dcterms:created>
  <dcterms:modified xsi:type="dcterms:W3CDTF">2024-11-04T17:06:00Z</dcterms:modified>
</cp:coreProperties>
</file>